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XIII/99/25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Miejskiej Pniewy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24 kwietnia 2025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o zmianie uchwały w sprawie regulaminu korzystania z systemu rowerów miejskich w Gminie Pniewy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40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samorządzie gminnym (Dz.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1465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późn. zm.) Rada Miejska Pniewy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uchwale nr LVII/446/23 Rady Miejskiej Pniewy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22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czerwca 2023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sprawie regulaminu korzystania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systemu rowerów miejskich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Gminie Pniewy (Dz. Urz. Woj. Wielk.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6633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7358) dotychczasowe załączniki nr 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 do  „Regulaminu korzystania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systemu rowerów miejskich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Gminie Pniewy” otrzymują nowe brzmienie, jak załączniki nr 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Wykonanie uchwały powierza się Burmistrzowi.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życie po upływie 14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 od dnia jej ogłoszenia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Dzienniku Urzędowym Województwa Wielkopolskiego.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Pniewy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Paweł Prętki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Nr 1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Nr XIII/99/25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>Rady Miejskiej Pniewy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24 kwietnia 2025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hyperlink r:id="rId5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auto"/>
            <w:sz w:val="24"/>
            <w:u w:val="none"/>
            <w:vertAlign w:val="baseline"/>
          </w:rPr>
          <w:t>Zalacznik1.pdf</w:t>
        </w:r>
      </w:hyperlink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/>
          <w:i w:val="0"/>
          <w:caps w:val="0"/>
          <w:strike w:val="0"/>
          <w:color w:val="auto"/>
          <w:sz w:val="24"/>
          <w:u w:val="none"/>
          <w:vertAlign w:val="baseline"/>
        </w:rPr>
        <w:t>Załącznik nr 1 do Uchwały nr    Rady Miejskiej Pniewy z dnia 24 kwietnia 2025 r.</w:t>
      </w:r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Nr 2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Nr XIII/99/25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>Rady Miejskiej Pniewy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24 kwietnia 2025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hyperlink r:id="rId7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auto"/>
            <w:sz w:val="24"/>
            <w:u w:val="none"/>
            <w:vertAlign w:val="baseline"/>
          </w:rPr>
          <w:t>Zalacznik2.pdf</w:t>
        </w:r>
      </w:hyperlink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/>
          <w:i w:val="0"/>
          <w:caps w:val="0"/>
          <w:strike w:val="0"/>
          <w:color w:val="auto"/>
          <w:sz w:val="24"/>
          <w:u w:val="none"/>
          <w:vertAlign w:val="baseline"/>
        </w:rPr>
        <w:t>Załącznik nr 2 do Uchwały nr    Rady Miejskiej Pniewy z dnia 24 kwietnia 2025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Uchwalenie regulaminu korzystania z systemu rowerów miejskich w Gminie Pniewy stanowi wypełnienie dyspozycji art. 40 ust. 2 pkt 4 ustawy z dnia 8 marca 1990 r. o samorządzie gminnym (Dz. U. z 2024 r. poz. 1465 z późn. zm.) w zakresie zasad i trybu korzystania z gminnych obiektów i urządzeń użyteczności publicznej.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Mając na względzie dotychczasowe doświadczenia dotyczące utrzymania oraz eksploatacji systemu rowerów miejskich w Pniewach oraz chęć zwiększenia liczby użyć rowerów w systemie, zachodzi uzasadniona potrzeba rozszerzenia funkcjonowania strefy oraz  zmiany wartości pozycji nr 1 i 2 w tabeli depozytów i sankcji.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Biorąc powyższe pod uwagę podjęcie niniejszej uchwały jest uzasadnione.</w:t>
      </w:r>
    </w:p>
    <w:p>
      <w:pPr>
        <w:keepNext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Uchwała nie powoduje skutków finansowych dla budżetu Gminy Pniewy.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color w:val="000000"/>
          <w:szCs w:val="20"/>
        </w:rPr>
        <w:t>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</w:rPr>
              <w:instrText>MERGEFIELD SIGNATURE_0_0__FUNCTION \* MERGEFORMAT</w:instrTex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</w:rPr>
              <w:t>Przewodniczący Rady Miejskiej Pniewy</w: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</w:rPr>
              <w:br/>
              <w:br/>
              <w:br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Paweł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Prętki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sectPr>
      <w:footerReference w:type="default" r:id="rId9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1A0F99B9-3021-4987-A9A4-AC870CB8D353.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1A0F99B9-3021-4987-A9A4-AC870CB8D353.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1A0F99B9-3021-4987-A9A4-AC870CB8D353.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1A0F99B9-3021-4987-A9A4-AC870CB8D353.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Zalacznik1.pdf" TargetMode="External" /><Relationship Id="rId6" Type="http://schemas.openxmlformats.org/officeDocument/2006/relationships/footer" Target="footer2.xml" /><Relationship Id="rId7" Type="http://schemas.openxmlformats.org/officeDocument/2006/relationships/hyperlink" Target="Zalacznik2.pdf" TargetMode="External" /><Relationship Id="rId8" Type="http://schemas.openxmlformats.org/officeDocument/2006/relationships/footer" Target="footer3.xm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Pniewy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XIII/99/25 z dnia 24 kwietnia 2025 r.</dc:title>
  <dc:subject>o zmianie uchwały w^sprawie regulaminu korzystania z^systemu rowerów miejskich w^Gminie Pniewy</dc:subject>
  <dc:creator>emilia.franek</dc:creator>
  <cp:lastModifiedBy>emilia.franek</cp:lastModifiedBy>
  <cp:revision>1</cp:revision>
  <dcterms:created xsi:type="dcterms:W3CDTF">2025-05-27T09:59:48Z</dcterms:created>
  <dcterms:modified xsi:type="dcterms:W3CDTF">2025-05-27T09:59:48Z</dcterms:modified>
  <cp:category>Akt prawny</cp:category>
</cp:coreProperties>
</file>