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916B" w14:textId="5EF65FA2" w:rsidR="00885EA8" w:rsidRDefault="00885EA8" w:rsidP="00885E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8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51844D5" wp14:editId="2CBFA664">
            <wp:simplePos x="0" y="0"/>
            <wp:positionH relativeFrom="column">
              <wp:posOffset>490855</wp:posOffset>
            </wp:positionH>
            <wp:positionV relativeFrom="paragraph">
              <wp:posOffset>5080</wp:posOffset>
            </wp:positionV>
            <wp:extent cx="847725" cy="847725"/>
            <wp:effectExtent l="0" t="0" r="9525" b="9525"/>
            <wp:wrapSquare wrapText="bothSides"/>
            <wp:docPr id="2" name="Obraz 2" descr="Obraz zawierający tekst, logo, Czcionka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logo, Czcionka, Znak towarow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A5F">
        <w:rPr>
          <w:rFonts w:ascii="Arial" w:eastAsia="Times New Roman" w:hAnsi="Arial" w:cs="Arial"/>
          <w:b/>
          <w:bCs/>
          <w:color w:val="212528"/>
          <w:sz w:val="24"/>
          <w:szCs w:val="24"/>
          <w:lang w:eastAsia="pl-PL"/>
        </w:rPr>
        <w:t>Lokalna Grupa Działania KOLD</w:t>
      </w:r>
    </w:p>
    <w:p w14:paraId="1D488E10" w14:textId="230AB541" w:rsidR="00885EA8" w:rsidRDefault="00885EA8" w:rsidP="00885EA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8"/>
          <w:sz w:val="24"/>
          <w:szCs w:val="24"/>
          <w:lang w:eastAsia="pl-PL"/>
        </w:rPr>
      </w:pPr>
      <w:r w:rsidRPr="00480A5F">
        <w:rPr>
          <w:rFonts w:ascii="Arial" w:eastAsia="Times New Roman" w:hAnsi="Arial" w:cs="Arial"/>
          <w:color w:val="212528"/>
          <w:sz w:val="24"/>
          <w:szCs w:val="24"/>
          <w:lang w:eastAsia="pl-PL"/>
        </w:rPr>
        <w:t>ogłasza nabór wniosków na:</w:t>
      </w:r>
    </w:p>
    <w:p w14:paraId="037ECDA3" w14:textId="4A4FE049" w:rsidR="00885EA8" w:rsidRPr="00480A5F" w:rsidRDefault="00885EA8" w:rsidP="00885E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8"/>
          <w:sz w:val="24"/>
          <w:szCs w:val="24"/>
          <w:lang w:eastAsia="pl-PL"/>
        </w:rPr>
      </w:pPr>
    </w:p>
    <w:p w14:paraId="32A3A72E" w14:textId="77777777" w:rsidR="00885EA8" w:rsidRPr="00480A5F" w:rsidRDefault="00885EA8" w:rsidP="00885EA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212528"/>
          <w:sz w:val="24"/>
          <w:szCs w:val="24"/>
          <w:lang w:eastAsia="pl-PL"/>
        </w:rPr>
      </w:pPr>
      <w:r w:rsidRPr="00480A5F">
        <w:rPr>
          <w:rFonts w:eastAsia="Times New Roman" w:cstheme="minorHAnsi"/>
          <w:b/>
          <w:bCs/>
          <w:color w:val="8C1D18"/>
          <w:sz w:val="24"/>
          <w:szCs w:val="24"/>
          <w:lang w:eastAsia="pl-PL"/>
        </w:rPr>
        <w:t>start DG - podejmowanie działalności gospodarczej</w:t>
      </w:r>
      <w:r w:rsidRPr="00480A5F">
        <w:rPr>
          <w:rFonts w:eastAsia="Times New Roman" w:cstheme="minorHAnsi"/>
          <w:color w:val="8C1D18"/>
          <w:sz w:val="24"/>
          <w:szCs w:val="24"/>
          <w:lang w:eastAsia="pl-PL"/>
        </w:rPr>
        <w:t> 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t>- nabór 3/2025 (przedsięwzięcie 2.1)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br/>
        <w:t>nr ogłoszenia na stronie ARiMR 474591 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br/>
        <w:t>ogłoszenie wraz z regulaminem znajduje się w linku: </w:t>
      </w:r>
      <w:hyperlink r:id="rId6" w:history="1"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t>https://kold.pl/nabor-3-2025</w:t>
        </w:r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br/>
        </w:r>
      </w:hyperlink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t>lub w zakładce: Nabory wniosków RLKS 2023-2027/PS WPR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br/>
      </w:r>
    </w:p>
    <w:p w14:paraId="4B5155B2" w14:textId="77777777" w:rsidR="00885EA8" w:rsidRPr="00480A5F" w:rsidRDefault="00885EA8" w:rsidP="00885EA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212528"/>
          <w:sz w:val="24"/>
          <w:szCs w:val="24"/>
          <w:lang w:eastAsia="pl-PL"/>
        </w:rPr>
      </w:pPr>
      <w:r w:rsidRPr="00480A5F">
        <w:rPr>
          <w:rFonts w:eastAsia="Times New Roman" w:cstheme="minorHAnsi"/>
          <w:b/>
          <w:bCs/>
          <w:color w:val="8C1D18"/>
          <w:sz w:val="24"/>
          <w:szCs w:val="24"/>
          <w:lang w:eastAsia="pl-PL"/>
        </w:rPr>
        <w:t>start GA - tworzenie gospodarstw agroturystycznych</w:t>
      </w:r>
      <w:r w:rsidRPr="00480A5F">
        <w:rPr>
          <w:rFonts w:eastAsia="Times New Roman" w:cstheme="minorHAnsi"/>
          <w:b/>
          <w:bCs/>
          <w:color w:val="212528"/>
          <w:sz w:val="24"/>
          <w:szCs w:val="24"/>
          <w:lang w:eastAsia="pl-PL"/>
        </w:rPr>
        <w:t> 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t>- nabór 4/2025 (przedsięwzięcie 2.2)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br/>
        <w:t>nr ogłoszenia na stronie ARiMR 474593</w:t>
      </w:r>
      <w:r w:rsidRPr="00480A5F">
        <w:rPr>
          <w:rFonts w:eastAsia="Times New Roman" w:cstheme="minorHAnsi"/>
          <w:color w:val="212528"/>
          <w:sz w:val="24"/>
          <w:szCs w:val="24"/>
          <w:lang w:eastAsia="pl-PL"/>
        </w:rPr>
        <w:br/>
        <w:t>ogłoszenie wraz z regulaminem znajduje się w linku: </w:t>
      </w:r>
      <w:hyperlink r:id="rId7" w:history="1"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t>https://kold.pl/nabor-4-2025</w:t>
        </w:r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br/>
        </w:r>
      </w:hyperlink>
      <w:hyperlink r:id="rId8" w:history="1"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t>lub w zakładce: Nabory wniosków RLKS 2023-2027/PS WPR</w:t>
        </w:r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br/>
        </w:r>
      </w:hyperlink>
    </w:p>
    <w:p w14:paraId="0A515A2B" w14:textId="77777777" w:rsidR="00885EA8" w:rsidRPr="00480A5F" w:rsidRDefault="00885EA8" w:rsidP="00885EA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212528"/>
          <w:sz w:val="24"/>
          <w:szCs w:val="24"/>
          <w:lang w:eastAsia="pl-PL"/>
        </w:rPr>
      </w:pPr>
      <w:r w:rsidRPr="00480A5F">
        <w:rPr>
          <w:rFonts w:eastAsia="Times New Roman" w:cstheme="minorHAnsi"/>
          <w:b/>
          <w:bCs/>
          <w:color w:val="8C1D18"/>
          <w:sz w:val="24"/>
          <w:szCs w:val="24"/>
          <w:lang w:eastAsia="pl-PL"/>
        </w:rPr>
        <w:t>rozwój DG -  rozwój działalności gospodarczej 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t>- nabór 5/2025  (przedsięwzięcie 2.1)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nr ogłoszenia na stronie ARiMR 474594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ogłoszenie wraz z regulaminem znajduje się w linku:  </w:t>
      </w:r>
      <w:hyperlink r:id="rId9" w:history="1"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t>https://kold.pl/nabor-5-2025</w:t>
        </w:r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br/>
        </w:r>
      </w:hyperlink>
      <w:hyperlink r:id="rId10" w:history="1"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t>lub w zakładce: Nabory wniosków RLKS 2023-2027/PS WPR</w:t>
        </w:r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br/>
        </w:r>
      </w:hyperlink>
    </w:p>
    <w:p w14:paraId="6DFCE88D" w14:textId="77777777" w:rsidR="00885EA8" w:rsidRPr="00480A5F" w:rsidRDefault="00885EA8" w:rsidP="00885EA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212528"/>
          <w:sz w:val="24"/>
          <w:szCs w:val="24"/>
          <w:lang w:eastAsia="pl-PL"/>
        </w:rPr>
      </w:pPr>
      <w:r w:rsidRPr="00480A5F">
        <w:rPr>
          <w:rFonts w:eastAsia="Times New Roman" w:cstheme="minorHAnsi"/>
          <w:b/>
          <w:bCs/>
          <w:color w:val="8C1D18"/>
          <w:sz w:val="24"/>
          <w:szCs w:val="24"/>
          <w:lang w:eastAsia="pl-PL"/>
        </w:rPr>
        <w:t>rozwój GA - rozwój gospodarstw agroturystycznych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t> - nabór 6/2025 (przedsięwzięcie 2.2)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nr ogłoszenia na stronie ARiMR 474595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ogłoszenie wraz z regulaminem znajduje się w linku: </w:t>
      </w:r>
      <w:hyperlink r:id="rId11" w:history="1"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t>https://kold.pl/nabor-6-2025</w:t>
        </w:r>
        <w:r w:rsidRPr="00480A5F">
          <w:rPr>
            <w:rFonts w:eastAsia="Times New Roman" w:cstheme="minorHAnsi"/>
            <w:color w:val="8C1D18"/>
            <w:sz w:val="24"/>
            <w:szCs w:val="24"/>
            <w:lang w:eastAsia="pl-PL"/>
          </w:rPr>
          <w:br/>
        </w:r>
      </w:hyperlink>
      <w:hyperlink r:id="rId12" w:history="1"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t>lub w zakładce: Nabory wniosków RLKS 2023-2027/PS WPR</w:t>
        </w:r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br/>
        </w:r>
      </w:hyperlink>
    </w:p>
    <w:p w14:paraId="1A726DA0" w14:textId="77777777" w:rsidR="00885EA8" w:rsidRPr="00480A5F" w:rsidRDefault="00885EA8" w:rsidP="00885EA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212528"/>
          <w:sz w:val="24"/>
          <w:szCs w:val="24"/>
          <w:lang w:eastAsia="pl-PL"/>
        </w:rPr>
      </w:pPr>
      <w:r w:rsidRPr="00480A5F">
        <w:rPr>
          <w:rFonts w:eastAsia="Times New Roman" w:cstheme="minorHAnsi"/>
          <w:b/>
          <w:bCs/>
          <w:color w:val="8C1D18"/>
          <w:sz w:val="24"/>
          <w:szCs w:val="24"/>
          <w:lang w:eastAsia="pl-PL"/>
        </w:rPr>
        <w:t>start ZE - tworzenie zagród edukacyjnych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t> - nabór 7/2025 (przedsięwzięcie 2.2)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nr ogłoszenia na stronie ARiMR 474599</w:t>
      </w:r>
      <w:r w:rsidRPr="00480A5F">
        <w:rPr>
          <w:rFonts w:eastAsia="Times New Roman" w:cstheme="minorHAnsi"/>
          <w:color w:val="000000"/>
          <w:sz w:val="24"/>
          <w:szCs w:val="24"/>
          <w:lang w:eastAsia="pl-PL"/>
        </w:rPr>
        <w:br/>
        <w:t>ogłoszenie wraz z regulaminem znajduje się w linku:</w:t>
      </w:r>
      <w:r w:rsidRPr="00480A5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</w:t>
      </w:r>
      <w:hyperlink r:id="rId13" w:history="1"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t>https://kold.pl/nabor-7-2025</w:t>
        </w:r>
        <w:r w:rsidRPr="00480A5F">
          <w:rPr>
            <w:rFonts w:eastAsia="Times New Roman" w:cstheme="minorHAnsi"/>
            <w:b/>
            <w:bCs/>
            <w:color w:val="8C1D18"/>
            <w:sz w:val="24"/>
            <w:szCs w:val="24"/>
            <w:lang w:eastAsia="pl-PL"/>
          </w:rPr>
          <w:br/>
        </w:r>
      </w:hyperlink>
      <w:hyperlink r:id="rId14" w:history="1">
        <w:r w:rsidRPr="00480A5F">
          <w:rPr>
            <w:rFonts w:eastAsia="Times New Roman" w:cstheme="minorHAnsi"/>
            <w:color w:val="000000"/>
            <w:sz w:val="24"/>
            <w:szCs w:val="24"/>
            <w:lang w:eastAsia="pl-PL"/>
          </w:rPr>
          <w:t>lub w zakładce: Nabory wniosków RLKS 2023-2027/PS WPR</w:t>
        </w:r>
      </w:hyperlink>
    </w:p>
    <w:p w14:paraId="32E4451A" w14:textId="77777777" w:rsidR="00885EA8" w:rsidRPr="000B0E51" w:rsidRDefault="00885EA8" w:rsidP="00885EA8">
      <w:pPr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</w:pPr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 xml:space="preserve">Szczegółowe informacje udziela biuro LGD KOLD - Lwówek, Rynek 33/1, </w:t>
      </w:r>
      <w:proofErr w:type="spellStart"/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>tel</w:t>
      </w:r>
      <w:proofErr w:type="spellEnd"/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 xml:space="preserve"> 614424160, e-mail: </w:t>
      </w:r>
      <w:hyperlink r:id="rId15" w:history="1">
        <w:r w:rsidRPr="000B0E51">
          <w:rPr>
            <w:rStyle w:val="Hipercze"/>
            <w:rFonts w:ascii="Arial" w:eastAsia="Times New Roman" w:hAnsi="Arial" w:cs="Arial"/>
            <w:i/>
            <w:iCs/>
            <w:sz w:val="20"/>
            <w:szCs w:val="20"/>
            <w:lang w:eastAsia="pl-PL"/>
          </w:rPr>
          <w:t>biuro@kold.pl</w:t>
        </w:r>
      </w:hyperlink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 xml:space="preserve"> w </w:t>
      </w:r>
      <w:proofErr w:type="spellStart"/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>godz</w:t>
      </w:r>
      <w:proofErr w:type="spellEnd"/>
      <w:r w:rsidRPr="000B0E51">
        <w:rPr>
          <w:rFonts w:ascii="Arial" w:eastAsia="Times New Roman" w:hAnsi="Arial" w:cs="Arial"/>
          <w:i/>
          <w:iCs/>
          <w:color w:val="212528"/>
          <w:sz w:val="20"/>
          <w:szCs w:val="20"/>
          <w:lang w:eastAsia="pl-PL"/>
        </w:rPr>
        <w:t xml:space="preserve"> 7.00-15.00. od poniedziałku do piątku. </w:t>
      </w:r>
    </w:p>
    <w:p w14:paraId="7A3BD633" w14:textId="77777777" w:rsidR="00885EA8" w:rsidRDefault="00885EA8" w:rsidP="00885EA8">
      <w:pPr>
        <w:spacing w:before="100" w:beforeAutospacing="1" w:after="100" w:afterAutospacing="1" w:line="240" w:lineRule="auto"/>
        <w:jc w:val="center"/>
      </w:pPr>
      <w:r>
        <w:rPr>
          <w:noProof/>
          <w:lang w:eastAsia="pl-PL"/>
        </w:rPr>
        <w:drawing>
          <wp:inline distT="0" distB="0" distL="0" distR="0" wp14:anchorId="649567F9" wp14:editId="4A625D9F">
            <wp:extent cx="5760720" cy="909491"/>
            <wp:effectExtent l="0" t="0" r="0" b="5080"/>
            <wp:docPr id="1" name="Obraz 1" descr="Obraz zawierający tekst, zrzut ekranu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AC6B" w14:textId="6A29C1A2" w:rsidR="00881110" w:rsidRDefault="00881110"/>
    <w:sectPr w:rsidR="0088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3022E"/>
    <w:multiLevelType w:val="multilevel"/>
    <w:tmpl w:val="AF3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04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B"/>
    <w:rsid w:val="0010570E"/>
    <w:rsid w:val="00114EE1"/>
    <w:rsid w:val="0019713D"/>
    <w:rsid w:val="00376DEB"/>
    <w:rsid w:val="00881110"/>
    <w:rsid w:val="00885EA8"/>
    <w:rsid w:val="00A17D45"/>
    <w:rsid w:val="00E4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0FF3-B782-4980-8953-54D7E88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E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D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5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d.pl/nabor-4-2025" TargetMode="External"/><Relationship Id="rId13" Type="http://schemas.openxmlformats.org/officeDocument/2006/relationships/hyperlink" Target="https://kold.pl/nabor-7-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ld.pl/nabor-4-2025" TargetMode="External"/><Relationship Id="rId12" Type="http://schemas.openxmlformats.org/officeDocument/2006/relationships/hyperlink" Target="https://kold.pl/nabor-6-202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kold.pl/nabor-3-2025" TargetMode="External"/><Relationship Id="rId11" Type="http://schemas.openxmlformats.org/officeDocument/2006/relationships/hyperlink" Target="https://kold.pl/nabor-6-2025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biuro@kold.pl" TargetMode="External"/><Relationship Id="rId10" Type="http://schemas.openxmlformats.org/officeDocument/2006/relationships/hyperlink" Target="https://kold.pl/nabor-5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d.pl/nabor-5-2025" TargetMode="External"/><Relationship Id="rId14" Type="http://schemas.openxmlformats.org/officeDocument/2006/relationships/hyperlink" Target="https://kold.pl/nabor-7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 Działania KOLD Lokalna Grupa Działania KOLD</dc:creator>
  <cp:keywords/>
  <dc:description/>
  <cp:lastModifiedBy>Lokalna Grupa Działania KOLD Lokalna Grupa Działania KOLD</cp:lastModifiedBy>
  <cp:revision>3</cp:revision>
  <cp:lastPrinted>2025-05-21T07:40:00Z</cp:lastPrinted>
  <dcterms:created xsi:type="dcterms:W3CDTF">2025-05-21T07:39:00Z</dcterms:created>
  <dcterms:modified xsi:type="dcterms:W3CDTF">2025-06-17T09:58:00Z</dcterms:modified>
</cp:coreProperties>
</file>