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B84F" w14:textId="77777777" w:rsidR="00624296" w:rsidRPr="00624296" w:rsidRDefault="00624296" w:rsidP="0062429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624296">
        <w:rPr>
          <w:rFonts w:eastAsia="Times New Roman" w:cstheme="minorHAnsi"/>
          <w:b/>
          <w:sz w:val="24"/>
          <w:szCs w:val="24"/>
        </w:rPr>
        <w:t>Informacja o przetwarzaniu danych osobowych</w:t>
      </w:r>
    </w:p>
    <w:p w14:paraId="6783926D" w14:textId="77777777" w:rsidR="00624296" w:rsidRPr="00624296" w:rsidRDefault="00624296" w:rsidP="00624296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624296">
        <w:rPr>
          <w:rFonts w:ascii="Calibri" w:eastAsia="Times New Roman" w:hAnsi="Calibri" w:cs="Calibri"/>
          <w:b/>
          <w:bCs/>
        </w:rPr>
        <w:t>ŚWIADCZENIE PIENIĘŻNE ZA ZAPEWNIENIE ZAKWATEROWANIA I WYŻYWIENIA OBYWATELOM UKRAINY</w:t>
      </w:r>
    </w:p>
    <w:p w14:paraId="3D9556BC" w14:textId="77777777" w:rsidR="00624296" w:rsidRPr="00624296" w:rsidRDefault="00624296" w:rsidP="00624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D3CCB" w14:textId="77777777" w:rsidR="00624296" w:rsidRPr="00624296" w:rsidRDefault="00624296" w:rsidP="00624296">
      <w:pPr>
        <w:spacing w:after="0" w:line="240" w:lineRule="auto"/>
        <w:jc w:val="both"/>
        <w:rPr>
          <w:rFonts w:eastAsia="Times New Roman" w:cstheme="minorHAnsi"/>
          <w:b/>
        </w:rPr>
      </w:pPr>
      <w:r w:rsidRPr="00624296">
        <w:rPr>
          <w:rFonts w:eastAsia="Times New Roman" w:cstheme="minorHAnsi"/>
        </w:rPr>
        <w:t>W związku  z rozpoczęciem stosowania z dniem 25 maja 2018 r. przepisów RODO* informujemy, że przetwarzamy dane osobowe, a w związku z tym, osobom, których dane dotyczą, przysługują określone prawa. Poniżej przekazujemy szczegółowe informacje i zasady związane z przetwarzaniem danych osobowych.</w:t>
      </w:r>
    </w:p>
    <w:p w14:paraId="5382110F" w14:textId="77777777" w:rsidR="00624296" w:rsidRPr="00624296" w:rsidRDefault="00624296" w:rsidP="00624296">
      <w:pPr>
        <w:spacing w:after="0" w:line="240" w:lineRule="auto"/>
        <w:ind w:left="568" w:hanging="578"/>
        <w:jc w:val="both"/>
        <w:rPr>
          <w:rFonts w:eastAsia="Times New Roman" w:cstheme="minorHAnsi"/>
          <w:b/>
        </w:rPr>
      </w:pPr>
      <w:r w:rsidRPr="00624296">
        <w:rPr>
          <w:rFonts w:eastAsia="Times New Roman" w:cstheme="minorHAnsi"/>
          <w:b/>
        </w:rPr>
        <w:t>I.</w:t>
      </w:r>
      <w:r w:rsidRPr="00624296">
        <w:rPr>
          <w:rFonts w:eastAsia="Times New Roman" w:cstheme="minorHAnsi"/>
          <w:b/>
        </w:rPr>
        <w:tab/>
        <w:t>Administrator danych osobowych</w:t>
      </w:r>
    </w:p>
    <w:p w14:paraId="3FD55A12" w14:textId="0641F964" w:rsidR="00624296" w:rsidRPr="00624296" w:rsidRDefault="00624296" w:rsidP="00624296">
      <w:pPr>
        <w:spacing w:after="0" w:line="240" w:lineRule="auto"/>
        <w:ind w:left="568"/>
        <w:jc w:val="both"/>
        <w:rPr>
          <w:rFonts w:eastAsia="Times New Roman" w:cstheme="minorHAnsi"/>
        </w:rPr>
      </w:pPr>
      <w:r w:rsidRPr="00624296">
        <w:rPr>
          <w:rFonts w:eastAsia="Times New Roman" w:cstheme="minorHAnsi"/>
        </w:rPr>
        <w:t xml:space="preserve">Administratorem danych osobowych jest Gmina </w:t>
      </w:r>
      <w:r>
        <w:rPr>
          <w:rFonts w:eastAsia="Times New Roman" w:cstheme="minorHAnsi"/>
        </w:rPr>
        <w:t>Pniewy</w:t>
      </w:r>
      <w:r w:rsidRPr="00624296">
        <w:rPr>
          <w:rFonts w:eastAsia="Times New Roman" w:cstheme="minorHAnsi"/>
        </w:rPr>
        <w:t xml:space="preserve">, reprezentowana przez </w:t>
      </w:r>
      <w:r>
        <w:rPr>
          <w:rFonts w:eastAsia="Times New Roman" w:cstheme="minorHAnsi"/>
        </w:rPr>
        <w:t>Burmistrza</w:t>
      </w:r>
      <w:r w:rsidRPr="00624296">
        <w:rPr>
          <w:rFonts w:eastAsia="Times New Roman" w:cstheme="minorHAnsi"/>
        </w:rPr>
        <w:t xml:space="preserve"> Gminy </w:t>
      </w:r>
      <w:r>
        <w:rPr>
          <w:rFonts w:eastAsia="Times New Roman" w:cstheme="minorHAnsi"/>
        </w:rPr>
        <w:t xml:space="preserve">Pniewy </w:t>
      </w:r>
      <w:r w:rsidRPr="00624296">
        <w:rPr>
          <w:rFonts w:eastAsia="Times New Roman" w:cstheme="minorHAnsi"/>
        </w:rPr>
        <w:t xml:space="preserve">z siedzibą przy ul. </w:t>
      </w:r>
      <w:r>
        <w:rPr>
          <w:rFonts w:eastAsia="Times New Roman" w:cstheme="minorHAnsi"/>
        </w:rPr>
        <w:t>Dworcowej 37</w:t>
      </w:r>
      <w:r w:rsidRPr="00624296">
        <w:rPr>
          <w:rFonts w:eastAsia="Times New Roman" w:cstheme="minorHAnsi"/>
        </w:rPr>
        <w:t xml:space="preserve"> w</w:t>
      </w:r>
      <w:r>
        <w:rPr>
          <w:rFonts w:eastAsia="Times New Roman" w:cstheme="minorHAnsi"/>
        </w:rPr>
        <w:t xml:space="preserve"> Pniewa</w:t>
      </w:r>
      <w:r w:rsidRPr="00624296">
        <w:rPr>
          <w:rFonts w:eastAsia="Times New Roman" w:cstheme="minorHAnsi"/>
        </w:rPr>
        <w:t>ch, 6</w:t>
      </w:r>
      <w:r>
        <w:rPr>
          <w:rFonts w:eastAsia="Times New Roman" w:cstheme="minorHAnsi"/>
        </w:rPr>
        <w:t>2</w:t>
      </w:r>
      <w:r w:rsidRPr="00624296">
        <w:rPr>
          <w:rFonts w:eastAsia="Times New Roman" w:cstheme="minorHAnsi"/>
        </w:rPr>
        <w:t>-</w:t>
      </w:r>
      <w:r>
        <w:rPr>
          <w:rFonts w:eastAsia="Times New Roman" w:cstheme="minorHAnsi"/>
        </w:rPr>
        <w:t>045 Pniewy</w:t>
      </w:r>
      <w:r w:rsidRPr="00624296">
        <w:rPr>
          <w:rFonts w:eastAsia="Times New Roman" w:cstheme="minorHAnsi"/>
        </w:rPr>
        <w:t xml:space="preserve">. Dane kontaktowe: tel. 61 29 </w:t>
      </w:r>
      <w:r>
        <w:rPr>
          <w:rFonts w:eastAsia="Times New Roman" w:cstheme="minorHAnsi"/>
        </w:rPr>
        <w:t>38 600</w:t>
      </w:r>
      <w:r w:rsidRPr="00624296">
        <w:rPr>
          <w:rFonts w:eastAsia="Times New Roman" w:cstheme="minorHAnsi"/>
        </w:rPr>
        <w:t xml:space="preserve">, </w:t>
      </w:r>
      <w:hyperlink r:id="rId4" w:history="1">
        <w:r w:rsidR="00313219" w:rsidRPr="00624296">
          <w:rPr>
            <w:rStyle w:val="Hipercze"/>
            <w:rFonts w:eastAsia="Times New Roman" w:cstheme="minorHAnsi"/>
          </w:rPr>
          <w:t>urzad@</w:t>
        </w:r>
        <w:r w:rsidR="00313219" w:rsidRPr="006E2057">
          <w:rPr>
            <w:rStyle w:val="Hipercze"/>
            <w:rFonts w:eastAsia="Times New Roman" w:cstheme="minorHAnsi"/>
          </w:rPr>
          <w:t>pniewy.wlkp.pl</w:t>
        </w:r>
      </w:hyperlink>
      <w:r w:rsidR="00313219">
        <w:rPr>
          <w:rFonts w:eastAsia="Times New Roman" w:cstheme="minorHAnsi"/>
        </w:rPr>
        <w:t xml:space="preserve"> </w:t>
      </w:r>
    </w:p>
    <w:p w14:paraId="76ED3469" w14:textId="77777777" w:rsidR="00624296" w:rsidRPr="00624296" w:rsidRDefault="00624296" w:rsidP="00624296">
      <w:pPr>
        <w:spacing w:after="0" w:line="240" w:lineRule="auto"/>
        <w:ind w:left="568" w:hanging="578"/>
        <w:jc w:val="both"/>
        <w:rPr>
          <w:rFonts w:eastAsia="Times New Roman" w:cstheme="minorHAnsi"/>
          <w:b/>
        </w:rPr>
      </w:pPr>
      <w:r w:rsidRPr="00624296">
        <w:rPr>
          <w:rFonts w:eastAsia="Times New Roman" w:cstheme="minorHAnsi"/>
          <w:b/>
        </w:rPr>
        <w:t>II.</w:t>
      </w:r>
      <w:r w:rsidRPr="00624296">
        <w:rPr>
          <w:rFonts w:eastAsia="Times New Roman" w:cstheme="minorHAnsi"/>
          <w:b/>
        </w:rPr>
        <w:tab/>
        <w:t>Inspektor Ochrony Danych</w:t>
      </w:r>
    </w:p>
    <w:p w14:paraId="0500921D" w14:textId="7C226F8D" w:rsidR="00624296" w:rsidRPr="00624296" w:rsidRDefault="00313219" w:rsidP="00624296">
      <w:pPr>
        <w:spacing w:after="0" w:line="240" w:lineRule="auto"/>
        <w:ind w:left="568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Pan Robert Józefowicz, </w:t>
      </w:r>
      <w:r w:rsidR="00624296" w:rsidRPr="00624296">
        <w:rPr>
          <w:rFonts w:eastAsia="Times New Roman" w:cstheme="minorHAnsi"/>
        </w:rPr>
        <w:t xml:space="preserve">z którym można się kontaktować w sprawach ochrony swoich danych osobowych i realizacji swoich praw: </w:t>
      </w:r>
      <w:r>
        <w:rPr>
          <w:rFonts w:eastAsia="Times New Roman" w:cstheme="minorHAnsi"/>
        </w:rPr>
        <w:t>mailowo</w:t>
      </w:r>
      <w:r w:rsidR="00624296" w:rsidRPr="00624296">
        <w:rPr>
          <w:rFonts w:eastAsia="Times New Roman" w:cstheme="minorHAnsi"/>
        </w:rPr>
        <w:t xml:space="preserve"> na adres</w:t>
      </w:r>
      <w:r>
        <w:rPr>
          <w:rFonts w:eastAsia="Times New Roman" w:cstheme="minorHAnsi"/>
        </w:rPr>
        <w:t xml:space="preserve">: </w:t>
      </w:r>
      <w:hyperlink r:id="rId5" w:history="1">
        <w:r w:rsidR="00A147E6" w:rsidRPr="006E2057">
          <w:rPr>
            <w:rStyle w:val="Hipercze"/>
            <w:rFonts w:eastAsia="Times New Roman" w:cstheme="minorHAnsi"/>
          </w:rPr>
          <w:t>iod@itmediagroup.pl</w:t>
        </w:r>
      </w:hyperlink>
      <w:r w:rsidR="00A147E6">
        <w:rPr>
          <w:rFonts w:eastAsia="Times New Roman" w:cstheme="minorHAnsi"/>
        </w:rPr>
        <w:t xml:space="preserve"> </w:t>
      </w:r>
      <w:r w:rsidR="00624296" w:rsidRPr="00624296">
        <w:rPr>
          <w:rFonts w:eastAsia="Times New Roman" w:cstheme="minorHAnsi"/>
        </w:rPr>
        <w:t xml:space="preserve"> lub pisemnie na adres siedziby</w:t>
      </w:r>
      <w:r>
        <w:rPr>
          <w:rFonts w:eastAsia="Times New Roman" w:cstheme="minorHAnsi"/>
        </w:rPr>
        <w:t xml:space="preserve"> administratora</w:t>
      </w:r>
      <w:r w:rsidR="00624296" w:rsidRPr="00624296">
        <w:rPr>
          <w:rFonts w:eastAsia="Times New Roman" w:cstheme="minorHAnsi"/>
        </w:rPr>
        <w:t>, wskazany w pkt I.</w:t>
      </w:r>
    </w:p>
    <w:p w14:paraId="01F220A8" w14:textId="77777777" w:rsidR="00624296" w:rsidRPr="00624296" w:rsidRDefault="00624296" w:rsidP="00624296">
      <w:pPr>
        <w:spacing w:after="0" w:line="240" w:lineRule="auto"/>
        <w:ind w:left="568" w:hanging="578"/>
        <w:jc w:val="both"/>
        <w:rPr>
          <w:rFonts w:eastAsia="Times New Roman" w:cstheme="minorHAnsi"/>
          <w:b/>
        </w:rPr>
      </w:pPr>
      <w:r w:rsidRPr="00624296">
        <w:rPr>
          <w:rFonts w:eastAsia="Times New Roman" w:cstheme="minorHAnsi"/>
          <w:b/>
        </w:rPr>
        <w:t>III.</w:t>
      </w:r>
      <w:r w:rsidRPr="00624296">
        <w:rPr>
          <w:rFonts w:eastAsia="Times New Roman" w:cstheme="minorHAnsi"/>
          <w:b/>
        </w:rPr>
        <w:tab/>
        <w:t>Cele i podstawy przetwarzania</w:t>
      </w:r>
    </w:p>
    <w:p w14:paraId="40DB7066" w14:textId="77777777" w:rsidR="00624296" w:rsidRPr="00624296" w:rsidRDefault="00624296" w:rsidP="00624296">
      <w:pPr>
        <w:spacing w:after="0" w:line="240" w:lineRule="auto"/>
        <w:ind w:left="568"/>
        <w:jc w:val="both"/>
        <w:rPr>
          <w:rFonts w:eastAsia="Times New Roman" w:cstheme="minorHAnsi"/>
          <w:lang w:eastAsia="pl-PL"/>
        </w:rPr>
      </w:pPr>
      <w:r w:rsidRPr="00624296">
        <w:rPr>
          <w:rFonts w:eastAsia="Times New Roman" w:cstheme="minorHAnsi"/>
          <w:lang w:eastAsia="pl-PL"/>
        </w:rPr>
        <w:t>Przetwarzamy dane osobowe w celu przyznania świadczenia pieniężnego z tytułu zapewnienia zakwaterowania i wyżywienia obywatelom Ukrainy, na podstawie art. 6 ust. 1 lit. C RODO w związku z art. 13 ustawy z dnia 12 marca 2022 r. o pomocy obywatelom Ukrainy w związku z konfliktem zbrojnym na terytorium tego państwa.</w:t>
      </w:r>
    </w:p>
    <w:p w14:paraId="3D73C8B5" w14:textId="77777777" w:rsidR="00624296" w:rsidRPr="00624296" w:rsidRDefault="00624296" w:rsidP="00624296">
      <w:pPr>
        <w:spacing w:after="0" w:line="240" w:lineRule="auto"/>
        <w:ind w:left="568" w:hanging="578"/>
        <w:jc w:val="both"/>
        <w:rPr>
          <w:rFonts w:eastAsia="Times New Roman" w:cstheme="minorHAnsi"/>
          <w:b/>
        </w:rPr>
      </w:pPr>
      <w:r w:rsidRPr="00624296">
        <w:rPr>
          <w:rFonts w:eastAsia="Times New Roman" w:cstheme="minorHAnsi"/>
          <w:b/>
        </w:rPr>
        <w:t>IV.</w:t>
      </w:r>
      <w:r w:rsidRPr="00624296">
        <w:rPr>
          <w:rFonts w:eastAsia="Times New Roman" w:cstheme="minorHAnsi"/>
          <w:b/>
        </w:rPr>
        <w:tab/>
        <w:t>Odbiorcy danych</w:t>
      </w:r>
    </w:p>
    <w:p w14:paraId="1DE79575" w14:textId="77777777" w:rsidR="00624296" w:rsidRPr="00624296" w:rsidRDefault="00624296" w:rsidP="00624296">
      <w:pPr>
        <w:spacing w:after="0" w:line="240" w:lineRule="auto"/>
        <w:ind w:left="568"/>
        <w:jc w:val="both"/>
        <w:rPr>
          <w:rFonts w:eastAsia="Times New Roman" w:cstheme="minorHAnsi"/>
          <w:lang w:eastAsia="pl-PL"/>
        </w:rPr>
      </w:pPr>
      <w:r w:rsidRPr="00624296">
        <w:rPr>
          <w:rFonts w:eastAsia="Times New Roman" w:cstheme="minorHAnsi"/>
          <w:lang w:eastAsia="pl-PL"/>
        </w:rPr>
        <w:t>W związku z przetwarzaniem danych osobowych w celach wskazanych w pkt. III dane osobowe mogą być udostępniane innym odbiorcom, w zależności od przepisów prawa. Dane osobowe mogą być również udostępnione bankom realizującym przelewy z tytułu przekazania świadczenia.</w:t>
      </w:r>
    </w:p>
    <w:p w14:paraId="585D6AD7" w14:textId="77777777" w:rsidR="00624296" w:rsidRPr="00624296" w:rsidRDefault="00624296" w:rsidP="00624296">
      <w:pPr>
        <w:spacing w:after="0" w:line="240" w:lineRule="auto"/>
        <w:ind w:left="568" w:hanging="578"/>
        <w:jc w:val="both"/>
        <w:rPr>
          <w:rFonts w:eastAsia="Times New Roman" w:cstheme="minorHAnsi"/>
          <w:b/>
        </w:rPr>
      </w:pPr>
      <w:r w:rsidRPr="00624296">
        <w:rPr>
          <w:rFonts w:eastAsia="Times New Roman" w:cstheme="minorHAnsi"/>
          <w:b/>
        </w:rPr>
        <w:t>V.</w:t>
      </w:r>
      <w:r w:rsidRPr="00624296">
        <w:rPr>
          <w:rFonts w:eastAsia="Times New Roman" w:cstheme="minorHAnsi"/>
          <w:b/>
        </w:rPr>
        <w:tab/>
        <w:t>Przekazywanie danych do państw trzecich lub organizacji międzynarodowych</w:t>
      </w:r>
    </w:p>
    <w:p w14:paraId="12D8A2EF" w14:textId="77777777" w:rsidR="00624296" w:rsidRPr="00624296" w:rsidRDefault="00624296" w:rsidP="00624296">
      <w:pPr>
        <w:spacing w:after="0" w:line="240" w:lineRule="auto"/>
        <w:ind w:left="568"/>
        <w:jc w:val="both"/>
        <w:rPr>
          <w:rFonts w:eastAsia="Times New Roman" w:cstheme="minorHAnsi"/>
        </w:rPr>
      </w:pPr>
      <w:r w:rsidRPr="00624296">
        <w:rPr>
          <w:rFonts w:eastAsia="Times New Roman" w:cstheme="minorHAnsi"/>
        </w:rPr>
        <w:t>Co do zasady, nie przekazujemy danych osobowych poza teren Polski, UE, Europejskiego Obszaru Gospodarczego.</w:t>
      </w:r>
    </w:p>
    <w:p w14:paraId="1BEF62B9" w14:textId="77777777" w:rsidR="00624296" w:rsidRPr="00624296" w:rsidRDefault="00624296" w:rsidP="00624296">
      <w:pPr>
        <w:spacing w:after="0" w:line="240" w:lineRule="auto"/>
        <w:ind w:left="568" w:hanging="578"/>
        <w:jc w:val="both"/>
        <w:rPr>
          <w:rFonts w:eastAsia="Times New Roman" w:cstheme="minorHAnsi"/>
          <w:b/>
        </w:rPr>
      </w:pPr>
      <w:r w:rsidRPr="00624296">
        <w:rPr>
          <w:rFonts w:eastAsia="Times New Roman" w:cstheme="minorHAnsi"/>
          <w:b/>
        </w:rPr>
        <w:t>VI.</w:t>
      </w:r>
      <w:r w:rsidRPr="00624296">
        <w:rPr>
          <w:rFonts w:eastAsia="Times New Roman" w:cstheme="minorHAnsi"/>
          <w:b/>
        </w:rPr>
        <w:tab/>
        <w:t xml:space="preserve">Okres przechowywania danych </w:t>
      </w:r>
    </w:p>
    <w:p w14:paraId="49AB1A04" w14:textId="77777777" w:rsidR="00624296" w:rsidRPr="00624296" w:rsidRDefault="00624296" w:rsidP="00624296">
      <w:pPr>
        <w:spacing w:after="0" w:line="240" w:lineRule="auto"/>
        <w:ind w:left="568"/>
        <w:rPr>
          <w:rFonts w:eastAsia="Times New Roman" w:cstheme="minorHAnsi"/>
          <w:lang w:eastAsia="pl-PL"/>
        </w:rPr>
      </w:pPr>
      <w:r w:rsidRPr="00624296">
        <w:rPr>
          <w:rFonts w:eastAsia="Times New Roman" w:cstheme="minorHAnsi"/>
          <w:lang w:eastAsia="pl-PL"/>
        </w:rPr>
        <w:t>Dane osobowe są przetwarzane przez okres niezbędny do realizacji celu wskazanego w pkt. III, a następnie, jeśli chodzi o materiały archiwalne, przez czas wynikający z przepisów ustawy o narodowym zasobie archiwalnym i archiwach.</w:t>
      </w:r>
    </w:p>
    <w:p w14:paraId="4411D7E1" w14:textId="77777777" w:rsidR="00624296" w:rsidRPr="00624296" w:rsidRDefault="00624296" w:rsidP="00624296">
      <w:pPr>
        <w:spacing w:after="0" w:line="240" w:lineRule="auto"/>
        <w:ind w:left="568" w:hanging="578"/>
        <w:jc w:val="both"/>
        <w:rPr>
          <w:rFonts w:eastAsia="Times New Roman" w:cstheme="minorHAnsi"/>
          <w:b/>
        </w:rPr>
      </w:pPr>
      <w:r w:rsidRPr="00624296">
        <w:rPr>
          <w:rFonts w:eastAsia="Times New Roman" w:cstheme="minorHAnsi"/>
          <w:b/>
        </w:rPr>
        <w:t>VII.</w:t>
      </w:r>
      <w:r w:rsidRPr="00624296">
        <w:rPr>
          <w:rFonts w:eastAsia="Times New Roman" w:cstheme="minorHAnsi"/>
          <w:b/>
        </w:rPr>
        <w:tab/>
        <w:t>Przysługujące prawa:</w:t>
      </w:r>
    </w:p>
    <w:p w14:paraId="7B93B710" w14:textId="77777777" w:rsidR="00624296" w:rsidRPr="00624296" w:rsidRDefault="00624296" w:rsidP="00624296">
      <w:pPr>
        <w:spacing w:after="0" w:line="240" w:lineRule="auto"/>
        <w:ind w:left="568"/>
        <w:jc w:val="both"/>
        <w:rPr>
          <w:rFonts w:eastAsia="Times New Roman" w:cstheme="minorHAnsi"/>
        </w:rPr>
      </w:pPr>
      <w:r w:rsidRPr="00624296">
        <w:rPr>
          <w:rFonts w:eastAsia="Times New Roman" w:cstheme="minorHAnsi"/>
        </w:rPr>
        <w:t>W związku z przetwarzaniem danych osobowych, osobom, których dane dotyczą, przysługują następujące prawa:</w:t>
      </w:r>
    </w:p>
    <w:p w14:paraId="6CE2E954" w14:textId="77777777" w:rsidR="00624296" w:rsidRPr="00624296" w:rsidRDefault="00624296" w:rsidP="00624296">
      <w:pPr>
        <w:spacing w:after="0" w:line="240" w:lineRule="auto"/>
        <w:ind w:left="852" w:hanging="360"/>
        <w:jc w:val="both"/>
        <w:rPr>
          <w:rFonts w:eastAsia="Times New Roman" w:cstheme="minorHAnsi"/>
        </w:rPr>
      </w:pPr>
      <w:r w:rsidRPr="00624296">
        <w:rPr>
          <w:rFonts w:eastAsia="Times New Roman" w:cstheme="minorHAnsi"/>
        </w:rPr>
        <w:t>a)</w:t>
      </w:r>
      <w:r w:rsidRPr="00624296">
        <w:rPr>
          <w:rFonts w:eastAsia="Times New Roman" w:cstheme="minorHAnsi"/>
        </w:rPr>
        <w:tab/>
        <w:t>prawo dostępu do danych oraz otrzymania ich kopii</w:t>
      </w:r>
    </w:p>
    <w:p w14:paraId="581E39EB" w14:textId="77777777" w:rsidR="00624296" w:rsidRPr="00624296" w:rsidRDefault="00624296" w:rsidP="00624296">
      <w:pPr>
        <w:spacing w:after="0" w:line="240" w:lineRule="auto"/>
        <w:ind w:left="852" w:hanging="360"/>
        <w:jc w:val="both"/>
        <w:rPr>
          <w:rFonts w:eastAsia="Times New Roman" w:cstheme="minorHAnsi"/>
          <w:lang w:eastAsia="pl-PL"/>
        </w:rPr>
      </w:pPr>
      <w:r w:rsidRPr="00624296">
        <w:rPr>
          <w:rFonts w:eastAsia="Times New Roman" w:cstheme="minorHAnsi"/>
          <w:lang w:eastAsia="pl-PL"/>
        </w:rPr>
        <w:t>b)</w:t>
      </w:r>
      <w:r w:rsidRPr="00624296">
        <w:rPr>
          <w:rFonts w:eastAsia="Times New Roman" w:cstheme="minorHAnsi"/>
          <w:lang w:eastAsia="pl-PL"/>
        </w:rPr>
        <w:tab/>
        <w:t>prawo do sprostowania (poprawiania) danych</w:t>
      </w:r>
    </w:p>
    <w:p w14:paraId="1AA0D6B2" w14:textId="77777777" w:rsidR="00624296" w:rsidRPr="00624296" w:rsidRDefault="00624296" w:rsidP="00624296">
      <w:pPr>
        <w:spacing w:after="0" w:line="240" w:lineRule="auto"/>
        <w:ind w:left="852" w:hanging="360"/>
        <w:jc w:val="both"/>
        <w:rPr>
          <w:rFonts w:eastAsia="Times New Roman" w:cstheme="minorHAnsi"/>
          <w:lang w:eastAsia="pl-PL"/>
        </w:rPr>
      </w:pPr>
      <w:r w:rsidRPr="00624296">
        <w:rPr>
          <w:rFonts w:eastAsia="Times New Roman" w:cstheme="minorHAnsi"/>
          <w:lang w:eastAsia="pl-PL"/>
        </w:rPr>
        <w:t>c)</w:t>
      </w:r>
      <w:r w:rsidRPr="00624296">
        <w:rPr>
          <w:rFonts w:eastAsia="Times New Roman" w:cstheme="minorHAnsi"/>
          <w:lang w:eastAsia="pl-PL"/>
        </w:rPr>
        <w:tab/>
        <w:t>prawo do usunięcia danych, o ile nie występują przesłanki wyłączające zastosowanie tego prawa</w:t>
      </w:r>
    </w:p>
    <w:p w14:paraId="27593AD7" w14:textId="77777777" w:rsidR="00624296" w:rsidRPr="00624296" w:rsidRDefault="00624296" w:rsidP="00624296">
      <w:pPr>
        <w:spacing w:after="0" w:line="240" w:lineRule="auto"/>
        <w:ind w:left="852" w:hanging="360"/>
        <w:jc w:val="both"/>
        <w:rPr>
          <w:rFonts w:eastAsia="Times New Roman" w:cstheme="minorHAnsi"/>
          <w:lang w:eastAsia="pl-PL"/>
        </w:rPr>
      </w:pPr>
      <w:r w:rsidRPr="00624296">
        <w:rPr>
          <w:rFonts w:eastAsia="Times New Roman" w:cstheme="minorHAnsi"/>
          <w:lang w:eastAsia="pl-PL"/>
        </w:rPr>
        <w:t>d)</w:t>
      </w:r>
      <w:r w:rsidRPr="00624296">
        <w:rPr>
          <w:rFonts w:eastAsia="Times New Roman" w:cstheme="minorHAnsi"/>
          <w:lang w:eastAsia="pl-PL"/>
        </w:rPr>
        <w:tab/>
        <w:t>ograniczenia przetwarzania danych</w:t>
      </w:r>
    </w:p>
    <w:p w14:paraId="25330B38" w14:textId="77777777" w:rsidR="00624296" w:rsidRPr="00624296" w:rsidRDefault="00624296" w:rsidP="00624296">
      <w:pPr>
        <w:spacing w:after="0" w:line="240" w:lineRule="auto"/>
        <w:ind w:left="852" w:hanging="360"/>
        <w:jc w:val="both"/>
        <w:rPr>
          <w:rFonts w:eastAsia="Times New Roman" w:cstheme="minorHAnsi"/>
          <w:lang w:eastAsia="pl-PL"/>
        </w:rPr>
      </w:pPr>
      <w:r w:rsidRPr="00624296">
        <w:rPr>
          <w:rFonts w:eastAsia="Times New Roman" w:cstheme="minorHAnsi"/>
          <w:lang w:eastAsia="pl-PL"/>
        </w:rPr>
        <w:t>e)</w:t>
      </w:r>
      <w:r w:rsidRPr="00624296">
        <w:rPr>
          <w:rFonts w:eastAsia="Times New Roman" w:cstheme="minorHAnsi"/>
          <w:lang w:eastAsia="pl-PL"/>
        </w:rPr>
        <w:tab/>
        <w:t>prawo do wniesienia skargi do organu nadzorczego, tj. Prezesa Urzędu Ochrony Danych Osobowych</w:t>
      </w:r>
    </w:p>
    <w:p w14:paraId="32423744" w14:textId="148A60D5" w:rsidR="00624296" w:rsidRPr="00624296" w:rsidRDefault="00624296" w:rsidP="00624296">
      <w:pPr>
        <w:spacing w:after="0" w:line="240" w:lineRule="auto"/>
        <w:ind w:left="568"/>
        <w:jc w:val="both"/>
        <w:rPr>
          <w:rFonts w:eastAsia="Times New Roman" w:cstheme="minorHAnsi"/>
        </w:rPr>
      </w:pPr>
      <w:r w:rsidRPr="00624296">
        <w:rPr>
          <w:rFonts w:eastAsia="Times New Roman" w:cstheme="minorHAnsi"/>
        </w:rPr>
        <w:t xml:space="preserve">W celu wykonania swoich praw należy skierować żądanie pisemnie pod adres: Urząd </w:t>
      </w:r>
      <w:r>
        <w:rPr>
          <w:rFonts w:eastAsia="Times New Roman" w:cstheme="minorHAnsi"/>
        </w:rPr>
        <w:t xml:space="preserve">Miejski Pniewy, </w:t>
      </w:r>
      <w:r w:rsidRPr="00624296">
        <w:rPr>
          <w:rFonts w:eastAsia="Times New Roman" w:cstheme="minorHAnsi"/>
        </w:rPr>
        <w:t xml:space="preserve">ul. </w:t>
      </w:r>
      <w:r>
        <w:rPr>
          <w:rFonts w:eastAsia="Times New Roman" w:cstheme="minorHAnsi"/>
        </w:rPr>
        <w:t xml:space="preserve">Dworcowa 37, </w:t>
      </w:r>
      <w:r w:rsidRPr="00624296">
        <w:rPr>
          <w:rFonts w:eastAsia="Times New Roman" w:cstheme="minorHAnsi"/>
        </w:rPr>
        <w:t xml:space="preserve"> 6</w:t>
      </w:r>
      <w:r>
        <w:rPr>
          <w:rFonts w:eastAsia="Times New Roman" w:cstheme="minorHAnsi"/>
        </w:rPr>
        <w:t>2-045 Pniewy</w:t>
      </w:r>
      <w:r w:rsidRPr="00624296">
        <w:rPr>
          <w:rFonts w:eastAsia="Times New Roman" w:cstheme="minorHAnsi"/>
        </w:rPr>
        <w:t xml:space="preserve"> lub elektronicznie na adres e-mail: </w:t>
      </w:r>
      <w:hyperlink r:id="rId6" w:history="1">
        <w:r w:rsidR="00313219" w:rsidRPr="006E2057">
          <w:rPr>
            <w:rStyle w:val="Hipercze"/>
            <w:rFonts w:eastAsia="Times New Roman" w:cstheme="minorHAnsi"/>
          </w:rPr>
          <w:t>iod@itmediagroup.pl</w:t>
        </w:r>
      </w:hyperlink>
      <w:r w:rsidR="00313219">
        <w:rPr>
          <w:rFonts w:eastAsia="Times New Roman" w:cstheme="minorHAnsi"/>
        </w:rPr>
        <w:t xml:space="preserve"> </w:t>
      </w:r>
    </w:p>
    <w:p w14:paraId="314EEFF7" w14:textId="77777777" w:rsidR="00624296" w:rsidRPr="00624296" w:rsidRDefault="00624296" w:rsidP="00624296">
      <w:pPr>
        <w:spacing w:after="0" w:line="240" w:lineRule="auto"/>
        <w:ind w:left="568"/>
        <w:jc w:val="both"/>
        <w:rPr>
          <w:rFonts w:eastAsia="Times New Roman" w:cstheme="minorHAnsi"/>
        </w:rPr>
      </w:pPr>
      <w:r w:rsidRPr="00624296">
        <w:rPr>
          <w:rFonts w:eastAsia="Times New Roman" w:cstheme="minorHAnsi"/>
        </w:rPr>
        <w:t xml:space="preserve">Ważne! Informujemy, że przed realizacją Pana/Pani uprawnień będziemy musieli Pana/Panią zidentyfikować. </w:t>
      </w:r>
    </w:p>
    <w:p w14:paraId="3C589C6A" w14:textId="77777777" w:rsidR="00624296" w:rsidRPr="00624296" w:rsidRDefault="00624296" w:rsidP="00624296">
      <w:pPr>
        <w:spacing w:after="0" w:line="240" w:lineRule="auto"/>
        <w:ind w:left="568" w:hanging="578"/>
        <w:jc w:val="both"/>
        <w:rPr>
          <w:rFonts w:eastAsia="Times New Roman" w:cstheme="minorHAnsi"/>
          <w:b/>
        </w:rPr>
      </w:pPr>
      <w:r w:rsidRPr="00624296">
        <w:rPr>
          <w:rFonts w:eastAsia="Times New Roman" w:cstheme="minorHAnsi"/>
          <w:b/>
        </w:rPr>
        <w:t>VIII.</w:t>
      </w:r>
      <w:r w:rsidRPr="00624296">
        <w:rPr>
          <w:rFonts w:eastAsia="Times New Roman" w:cstheme="minorHAnsi"/>
          <w:b/>
        </w:rPr>
        <w:tab/>
        <w:t xml:space="preserve">Informacja o wymogu/dobrowolności podania danych </w:t>
      </w:r>
    </w:p>
    <w:p w14:paraId="2E756580" w14:textId="77777777" w:rsidR="00624296" w:rsidRPr="00624296" w:rsidRDefault="00624296" w:rsidP="00624296">
      <w:pPr>
        <w:spacing w:after="0" w:line="240" w:lineRule="auto"/>
        <w:ind w:left="568"/>
        <w:jc w:val="both"/>
        <w:rPr>
          <w:rFonts w:eastAsia="Times New Roman" w:cstheme="minorHAnsi"/>
          <w:lang w:eastAsia="pl-PL"/>
        </w:rPr>
      </w:pPr>
      <w:r w:rsidRPr="00624296">
        <w:rPr>
          <w:rFonts w:eastAsia="Times New Roman" w:cstheme="minorHAnsi"/>
          <w:lang w:eastAsia="pl-PL"/>
        </w:rPr>
        <w:t>Podanie danych osobowych jest konieczne do realizacji celu –  przyznania świadczenia.</w:t>
      </w:r>
    </w:p>
    <w:p w14:paraId="68C3B4EB" w14:textId="77777777" w:rsidR="00624296" w:rsidRPr="00624296" w:rsidRDefault="00624296" w:rsidP="00624296">
      <w:pPr>
        <w:spacing w:after="0" w:line="240" w:lineRule="auto"/>
        <w:ind w:left="568" w:hanging="578"/>
        <w:jc w:val="both"/>
        <w:rPr>
          <w:rFonts w:eastAsia="Times New Roman" w:cstheme="minorHAnsi"/>
        </w:rPr>
      </w:pPr>
      <w:r w:rsidRPr="00624296">
        <w:rPr>
          <w:rFonts w:eastAsia="Times New Roman" w:cstheme="minorHAnsi"/>
          <w:b/>
        </w:rPr>
        <w:t>IX.</w:t>
      </w:r>
      <w:r w:rsidRPr="00624296">
        <w:rPr>
          <w:rFonts w:eastAsia="Times New Roman" w:cstheme="minorHAnsi"/>
          <w:b/>
        </w:rPr>
        <w:tab/>
        <w:t>Zautomatyzowane podejmowanie decyzji, w tym profilowanie</w:t>
      </w:r>
      <w:r w:rsidRPr="00624296">
        <w:rPr>
          <w:rFonts w:eastAsia="Times New Roman" w:cstheme="minorHAnsi"/>
        </w:rPr>
        <w:tab/>
      </w:r>
    </w:p>
    <w:p w14:paraId="370077E9" w14:textId="77777777" w:rsidR="00624296" w:rsidRPr="00624296" w:rsidRDefault="00624296" w:rsidP="00624296">
      <w:pPr>
        <w:spacing w:after="0" w:line="240" w:lineRule="auto"/>
        <w:ind w:left="568"/>
        <w:jc w:val="both"/>
        <w:rPr>
          <w:rFonts w:eastAsia="Times New Roman" w:cstheme="minorHAnsi"/>
        </w:rPr>
      </w:pPr>
      <w:r w:rsidRPr="00624296">
        <w:rPr>
          <w:rFonts w:eastAsia="Times New Roman" w:cstheme="minorHAnsi"/>
        </w:rPr>
        <w:t>Informujemy, że co do zasady nie stosujemy podczas przetwarzania danych osobowych zautomatyzowanego podejmowania decyzji, w tym profilowania.</w:t>
      </w:r>
      <w:r w:rsidRPr="00624296">
        <w:rPr>
          <w:rFonts w:eastAsia="Times New Roman" w:cstheme="minorHAnsi"/>
        </w:rPr>
        <w:tab/>
      </w:r>
    </w:p>
    <w:p w14:paraId="2804E5A3" w14:textId="77777777" w:rsidR="00624296" w:rsidRPr="00624296" w:rsidRDefault="00624296" w:rsidP="0062429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EEA5656" w14:textId="77777777" w:rsidR="00624296" w:rsidRPr="00624296" w:rsidRDefault="00624296" w:rsidP="00624296">
      <w:p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624296">
        <w:rPr>
          <w:rFonts w:eastAsia="Times New Roman" w:cstheme="minorHAnsi"/>
          <w:i/>
          <w:iCs/>
          <w:sz w:val="20"/>
          <w:szCs w:val="20"/>
          <w:lang w:eastAsia="pl-PL"/>
        </w:rPr>
        <w:t>*Rozporządzenie Parlamentu Europejskiego i Rady (UE) 2016/679 z 27.04.2016 r. w sprawie ochrony osób fizycznych w związku      z przetwarzaniem danych osobowych i w sprawie swobodnego przepływu takich danych oraz uchylenia dyrektywy 95/46/WE (ogólne rozporządzenie o ochronie danych) (</w:t>
      </w:r>
      <w:proofErr w:type="spellStart"/>
      <w:r w:rsidRPr="00624296">
        <w:rPr>
          <w:rFonts w:eastAsia="Times New Roman" w:cstheme="minorHAnsi"/>
          <w:i/>
          <w:iCs/>
          <w:sz w:val="20"/>
          <w:szCs w:val="20"/>
          <w:lang w:eastAsia="pl-PL"/>
        </w:rPr>
        <w:t>Dz.Urz</w:t>
      </w:r>
      <w:proofErr w:type="spellEnd"/>
      <w:r w:rsidRPr="00624296">
        <w:rPr>
          <w:rFonts w:eastAsia="Times New Roman" w:cstheme="minorHAnsi"/>
          <w:i/>
          <w:iCs/>
          <w:sz w:val="20"/>
          <w:szCs w:val="20"/>
          <w:lang w:eastAsia="pl-PL"/>
        </w:rPr>
        <w:t>. UE L 119, s. 1))</w:t>
      </w:r>
    </w:p>
    <w:p w14:paraId="0719637C" w14:textId="77777777" w:rsidR="00E74367" w:rsidRDefault="00E74367"/>
    <w:sectPr w:rsidR="00E74367" w:rsidSect="004F2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63"/>
    <w:rsid w:val="00032D10"/>
    <w:rsid w:val="00094A63"/>
    <w:rsid w:val="00313219"/>
    <w:rsid w:val="00321B60"/>
    <w:rsid w:val="00491AD0"/>
    <w:rsid w:val="00624296"/>
    <w:rsid w:val="00A147E6"/>
    <w:rsid w:val="00E7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4D42"/>
  <w15:chartTrackingRefBased/>
  <w15:docId w15:val="{A2E6735D-C40F-4941-970B-AE57DE5B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32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itmediagroup.pl" TargetMode="External"/><Relationship Id="rId5" Type="http://schemas.openxmlformats.org/officeDocument/2006/relationships/hyperlink" Target="mailto:iod@itmediagroup.pl" TargetMode="External"/><Relationship Id="rId4" Type="http://schemas.openxmlformats.org/officeDocument/2006/relationships/hyperlink" Target="mailto:urzad@pniewy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Chamczyk</dc:creator>
  <cp:keywords/>
  <dc:description/>
  <cp:lastModifiedBy>Anna Fliger</cp:lastModifiedBy>
  <cp:revision>2</cp:revision>
  <dcterms:created xsi:type="dcterms:W3CDTF">2022-03-22T10:14:00Z</dcterms:created>
  <dcterms:modified xsi:type="dcterms:W3CDTF">2022-03-22T10:14:00Z</dcterms:modified>
</cp:coreProperties>
</file>