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4" w:rsidRDefault="00C73944" w:rsidP="00C7394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385/22</w:t>
      </w:r>
      <w:r>
        <w:rPr>
          <w:b/>
          <w:caps/>
        </w:rPr>
        <w:br/>
        <w:t>Burmistrza Gminy Pniewy</w:t>
      </w:r>
    </w:p>
    <w:p w:rsidR="00C73944" w:rsidRDefault="00C73944" w:rsidP="00C73944">
      <w:pPr>
        <w:spacing w:before="280" w:after="280" w:line="276" w:lineRule="auto"/>
        <w:jc w:val="center"/>
        <w:rPr>
          <w:b/>
          <w:caps/>
        </w:rPr>
      </w:pPr>
      <w:r>
        <w:t>z dnia 12 października 2022 r.</w:t>
      </w:r>
    </w:p>
    <w:p w:rsidR="00C73944" w:rsidRDefault="00C73944" w:rsidP="00C73944">
      <w:pPr>
        <w:keepNext/>
        <w:spacing w:after="480" w:line="276" w:lineRule="auto"/>
        <w:jc w:val="center"/>
      </w:pPr>
      <w:r>
        <w:rPr>
          <w:b/>
        </w:rPr>
        <w:t>w sprawie określenia formy i terminu przeprowadzenia konsultacji</w:t>
      </w:r>
      <w:r>
        <w:rPr>
          <w:b/>
        </w:rPr>
        <w:br/>
        <w:t>społecznych w sprawie projektu uchwały dotyczącego przyjęcia</w:t>
      </w:r>
      <w:r>
        <w:rPr>
          <w:b/>
        </w:rPr>
        <w:br/>
        <w:t>„Programu współpracy Gminy Pniewy z organizacjami pozarządowymi</w:t>
      </w:r>
      <w:r>
        <w:rPr>
          <w:b/>
        </w:rPr>
        <w:br/>
        <w:t>oraz z innymi podmiotami prowadzącymi działalność pożytku</w:t>
      </w:r>
      <w:r>
        <w:rPr>
          <w:b/>
        </w:rPr>
        <w:br/>
        <w:t>publicznego w roku 2023”</w:t>
      </w:r>
    </w:p>
    <w:p w:rsidR="00C73944" w:rsidRDefault="00C73944" w:rsidP="00C73944">
      <w:pPr>
        <w:keepLines/>
        <w:spacing w:before="120" w:after="120" w:line="276" w:lineRule="auto"/>
        <w:ind w:firstLine="227"/>
      </w:pPr>
      <w:r>
        <w:t>Na podstawie art. 30 ust. 1 ustawy z dnia 8 marca 1990 roku o samorządzie gminnym (Dz. U. z 2022 r. poz. 559, 1005 i 1079), uchwały nr LVI/343/2010 Rady Miejskiej Pniewy z dnia 30 czerwca 2010 r. w sprawie określenia szczegółowego sposobu konsultowania z Radą Działalności Pożytku Publicznego Gminy Pniewy lub podmiotami wymienionymi w art. 3 ust. 3 ustawy o działalności pożytku publicznego i o wolontariacie projektów aktów prawa miejscowego w dziedzinach dotyczących działalności statutowej tych organizacji w zw. z art. 5a ust. 1 ustawy z dnia 24 kwietnia 2003 r. o działalności pożytku publicznego i o wolontariacie (Dz. U. z 2022 r. poz.1327 i 2490) zarządzam, co następuje:</w:t>
      </w:r>
    </w:p>
    <w:p w:rsidR="00C73944" w:rsidRDefault="00C73944" w:rsidP="00C73944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Przedmiotem konsultacji jest projekt uchwały w sprawie przyjęcia „Programu współpracy Gminy Pniewy z organizacjami pozarządowymi oraz z innymi podmiotami prowadzącymi działalność pożytku publicznego w roku 2023”, zgodnie z treścią załącznika nr 1 do zarządzenia.</w:t>
      </w:r>
    </w:p>
    <w:p w:rsidR="00C73944" w:rsidRDefault="00C73944" w:rsidP="00C7394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Konsultacje zostaną przeprowadzone w formie wyrażenia pisemnej opinii przez organizacje pozarządowe oraz podmioty wymienione w art. 3 ust. 3 ustawy z dnia 24 kwietnia 2003 r. o działalności pożytku publicznego i o wolontariacie w terminie 14 dni od daty zamieszczenia na stronie internetowej gminy Pniewy pod adresem </w:t>
      </w:r>
      <w:hyperlink r:id="rId4" w:history="1">
        <w:r w:rsidRPr="002A6938">
          <w:rPr>
            <w:rStyle w:val="Hipercze"/>
            <w:u w:color="000000"/>
          </w:rPr>
          <w:t>www.pniewy.wlkp.pl</w:t>
        </w:r>
      </w:hyperlink>
      <w:r>
        <w:rPr>
          <w:rStyle w:val="Hipercze"/>
          <w:color w:val="000000"/>
          <w:u w:val="none" w:color="000000"/>
        </w:rPr>
        <w:t xml:space="preserve">, </w:t>
      </w:r>
      <w:r>
        <w:rPr>
          <w:color w:val="000000"/>
          <w:u w:color="000000"/>
        </w:rPr>
        <w:t>w Biuletynie Informacji Publicznej oraz na tablicy ogłoszeń Urzędu Miejskiego Pniewy informacji o konsultacjach projektu uchwały dotyczącego przyjęcia „Programu współpracy Gminy Pniewy z organizacjami pozarządowymi oraz z innymi podmiotami prowadzącymi działalność pożytku publicznego w roku 2023”. Formularz zgłoszenia opinii do projektu stanowi załącznik nr 2 do zarządzenia.</w:t>
      </w:r>
    </w:p>
    <w:p w:rsidR="00C73944" w:rsidRDefault="00C73944" w:rsidP="00C7394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z przedstawicielami organizacji pozarządowych oraz Rady Gminnej Działalności Pożytku Publicznego odbędą się w dniu 26 października 2022 r. w Urzędzie Miejskim Pniewy.</w:t>
      </w:r>
    </w:p>
    <w:p w:rsidR="00C73944" w:rsidRDefault="00C73944" w:rsidP="00C7394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Formularz zgłaszania opinii zostanie opublikowany na stronie internetowej </w:t>
      </w:r>
      <w:hyperlink r:id="rId5" w:history="1">
        <w:r w:rsidRPr="002A6938">
          <w:rPr>
            <w:rStyle w:val="Hipercze"/>
            <w:u w:color="000000"/>
          </w:rPr>
          <w:t>www.pniewy.wlkp.pl</w:t>
        </w:r>
      </w:hyperlink>
      <w:r>
        <w:rPr>
          <w:color w:val="000000"/>
          <w:u w:color="000000"/>
        </w:rPr>
        <w:t xml:space="preserve"> oraz w Biuletynie Informacji Publicznej, a ponadto będzie dostępny w pok. 3 Urzędu Miejskiego Pniewy, ul. św. Ducha 10, w godzinach pracy Urzędu.</w:t>
      </w:r>
    </w:p>
    <w:p w:rsidR="00C73944" w:rsidRDefault="00C73944" w:rsidP="00C7394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Przeprowadzenie konsultacji powierzam osobie upoważnionej do współpracy z organizacjami pożytku publicznego.</w:t>
      </w:r>
    </w:p>
    <w:p w:rsidR="00C73944" w:rsidRDefault="00C73944" w:rsidP="00C73944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:rsidR="00C73944" w:rsidRDefault="00C73944" w:rsidP="00C73944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:rsidR="00C73944" w:rsidRDefault="00C73944" w:rsidP="00C7394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5018"/>
      </w:tblGrid>
      <w:tr w:rsidR="00C73944" w:rsidTr="0070561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944" w:rsidRDefault="00C73944" w:rsidP="00705616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944" w:rsidRDefault="00C73944" w:rsidP="0070561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Burmistrz Gminy Pniewy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Jarosław Przewoźny</w:t>
            </w:r>
          </w:p>
        </w:tc>
      </w:tr>
    </w:tbl>
    <w:p w:rsidR="00C73944" w:rsidRDefault="00C73944" w:rsidP="00C73944">
      <w:pPr>
        <w:keepNext/>
        <w:rPr>
          <w:color w:val="000000"/>
          <w:u w:color="000000"/>
        </w:rPr>
        <w:sectPr w:rsidR="00C7394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 xml:space="preserve"> </w:t>
      </w:r>
    </w:p>
    <w:p w:rsidR="008C25F6" w:rsidRDefault="008C25F6">
      <w:bookmarkStart w:id="0" w:name="_GoBack"/>
      <w:bookmarkEnd w:id="0"/>
    </w:p>
    <w:sectPr w:rsidR="008C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5E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C73944">
          <w:pPr>
            <w:rPr>
              <w:sz w:val="18"/>
            </w:rPr>
          </w:pPr>
          <w:r w:rsidRPr="003B4A04">
            <w:rPr>
              <w:sz w:val="18"/>
              <w:lang w:val="en-US"/>
            </w:rPr>
            <w:t>Id: 4BA10348-65FD-4402-B600-7FFF28E020E0.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C739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C5E86" w:rsidRDefault="00C73944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44"/>
    <w:rsid w:val="008C25F6"/>
    <w:rsid w:val="00C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8BD7-A268-4A00-85EE-5175A03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944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73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pniewy.wlkp.pl" TargetMode="External"/><Relationship Id="rId4" Type="http://schemas.openxmlformats.org/officeDocument/2006/relationships/hyperlink" Target="http://www.pniewy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1</cp:revision>
  <dcterms:created xsi:type="dcterms:W3CDTF">2022-10-12T10:49:00Z</dcterms:created>
  <dcterms:modified xsi:type="dcterms:W3CDTF">2022-10-12T10:50:00Z</dcterms:modified>
</cp:coreProperties>
</file>